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DE" w:rsidRDefault="00AA55F8" w:rsidP="003346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BODEN NÜTZEN, BODEN SCHÜTZEN</w:t>
      </w:r>
    </w:p>
    <w:p w:rsidR="00C97F77" w:rsidRDefault="003B1307" w:rsidP="00334610">
      <w:pPr>
        <w:jc w:val="both"/>
      </w:pPr>
      <w:r>
        <w:t xml:space="preserve">Am 5. Dezember </w:t>
      </w:r>
      <w:r w:rsidR="00334610">
        <w:t>ist</w:t>
      </w:r>
      <w:r>
        <w:t xml:space="preserve"> </w:t>
      </w:r>
      <w:r w:rsidR="00334610">
        <w:t xml:space="preserve">Internationaler </w:t>
      </w:r>
      <w:r>
        <w:t>Weltbodentag</w:t>
      </w:r>
      <w:r w:rsidR="00334610">
        <w:t xml:space="preserve">. Der Boden ist die zentrale Lebensgrundlage für Pflanzen, Tiere und Menschen. Eine der wichtigsten Organisationen, die sich der Erhaltung des Bodens verschrieben hat, ist das Bodenbündnis. </w:t>
      </w:r>
      <w:r w:rsidR="00496A10">
        <w:t>Das Bodenbündnis ist ein Netzwerk von europäischen Städt</w:t>
      </w:r>
      <w:r w:rsidR="00DD3148">
        <w:t>en, Gemeinden und Regionen, das</w:t>
      </w:r>
      <w:r w:rsidR="00334610">
        <w:t xml:space="preserve"> </w:t>
      </w:r>
      <w:r w:rsidR="00496A10">
        <w:t>sich freiwillig zu einem nachhaltigen Umg</w:t>
      </w:r>
      <w:r w:rsidR="00DD3148">
        <w:t>ang mit dem Boden verpflichtet</w:t>
      </w:r>
      <w:r w:rsidR="00496A10">
        <w:t>.</w:t>
      </w:r>
      <w:r w:rsidR="00BF6688">
        <w:t xml:space="preserve"> </w:t>
      </w:r>
      <w:r w:rsidR="009071BB">
        <w:t xml:space="preserve">In Oberösterreich </w:t>
      </w:r>
      <w:r w:rsidR="00334610">
        <w:t>gibt es mittlerweile</w:t>
      </w:r>
      <w:r w:rsidR="009071BB">
        <w:t xml:space="preserve"> über</w:t>
      </w:r>
      <w:r w:rsidR="00FF6615">
        <w:t xml:space="preserve"> 5</w:t>
      </w:r>
      <w:r w:rsidR="000E31E4">
        <w:t xml:space="preserve">0 </w:t>
      </w:r>
      <w:r w:rsidR="00334610">
        <w:t>Bodenbündnis-</w:t>
      </w:r>
      <w:r w:rsidR="009071BB">
        <w:t>Gemeinden</w:t>
      </w:r>
      <w:r w:rsidR="00C97F77">
        <w:t xml:space="preserve">. </w:t>
      </w:r>
      <w:r>
        <w:t xml:space="preserve">Betreut wird das Projekt vom </w:t>
      </w:r>
      <w:r w:rsidR="00C97F77">
        <w:t>Klimabündnis</w:t>
      </w:r>
      <w:r>
        <w:t xml:space="preserve"> OÖ.</w:t>
      </w:r>
    </w:p>
    <w:p w:rsidR="00AA55F8" w:rsidRDefault="00AA55F8" w:rsidP="00334610">
      <w:pPr>
        <w:jc w:val="both"/>
      </w:pPr>
    </w:p>
    <w:p w:rsidR="009071BB" w:rsidRPr="000E31E4" w:rsidRDefault="009071BB" w:rsidP="00334610">
      <w:pPr>
        <w:jc w:val="both"/>
        <w:rPr>
          <w:b/>
          <w:sz w:val="24"/>
          <w:szCs w:val="24"/>
          <w:u w:val="single"/>
        </w:rPr>
      </w:pPr>
      <w:r w:rsidRPr="000E31E4">
        <w:rPr>
          <w:b/>
          <w:sz w:val="24"/>
          <w:szCs w:val="24"/>
          <w:u w:val="single"/>
        </w:rPr>
        <w:t>Bodenbündnis-Ziele</w:t>
      </w:r>
    </w:p>
    <w:p w:rsidR="009071BB" w:rsidRDefault="009071BB" w:rsidP="003346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-Umsetzung einer nachhaltigen Bodenpolitik in den Gemeinden durch flächensparende </w:t>
      </w:r>
      <w:r w:rsidR="00C97F77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Raumordnung</w:t>
      </w:r>
    </w:p>
    <w:p w:rsidR="009071BB" w:rsidRDefault="009071BB" w:rsidP="003346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-Erhaltung und Förderung der Bodenfruchtbarkeit durch Unterstützung des Biolandbaus</w:t>
      </w:r>
    </w:p>
    <w:p w:rsidR="009071BB" w:rsidRDefault="009071BB" w:rsidP="003346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-Bewusstseinsbildung zum Thema Boden</w:t>
      </w:r>
    </w:p>
    <w:p w:rsidR="00AA55F8" w:rsidRDefault="00AA55F8" w:rsidP="00334610">
      <w:pPr>
        <w:jc w:val="both"/>
        <w:rPr>
          <w:b/>
          <w:sz w:val="24"/>
          <w:szCs w:val="24"/>
        </w:rPr>
      </w:pPr>
    </w:p>
    <w:p w:rsidR="00A22305" w:rsidRDefault="00FF6615" w:rsidP="00334610">
      <w:pPr>
        <w:jc w:val="both"/>
        <w:rPr>
          <w:sz w:val="24"/>
          <w:szCs w:val="24"/>
        </w:rPr>
      </w:pPr>
      <w:r>
        <w:rPr>
          <w:sz w:val="24"/>
          <w:szCs w:val="24"/>
        </w:rPr>
        <w:t>In Österreich werden pro Tag 20</w:t>
      </w:r>
      <w:r w:rsidR="009071BB" w:rsidRPr="009071BB">
        <w:rPr>
          <w:sz w:val="24"/>
          <w:szCs w:val="24"/>
        </w:rPr>
        <w:t xml:space="preserve"> Hektar Land verbaut, Land, das kommenden Generationen nicht mehr zur Verfügung steht.</w:t>
      </w:r>
      <w:r w:rsidR="009071BB">
        <w:rPr>
          <w:sz w:val="24"/>
          <w:szCs w:val="24"/>
        </w:rPr>
        <w:t xml:space="preserve"> Der Boden unter unseren Füßen ist eine unterschätzte Ressource. Das Bodenbündnis </w:t>
      </w:r>
      <w:r w:rsidR="00A22305">
        <w:rPr>
          <w:sz w:val="24"/>
          <w:szCs w:val="24"/>
        </w:rPr>
        <w:t xml:space="preserve">unterstützt </w:t>
      </w:r>
      <w:r w:rsidR="009071BB">
        <w:rPr>
          <w:sz w:val="24"/>
          <w:szCs w:val="24"/>
        </w:rPr>
        <w:t>Gemeinden und Unternehmen, die sich dem Bodenschutz widmen wollen. Vorträge, Bodentage, Workshops für Gemeinden und Schulen</w:t>
      </w:r>
      <w:r w:rsidR="00E11C5A">
        <w:rPr>
          <w:sz w:val="24"/>
          <w:szCs w:val="24"/>
        </w:rPr>
        <w:t xml:space="preserve"> mit </w:t>
      </w:r>
      <w:proofErr w:type="spellStart"/>
      <w:r w:rsidR="00E11C5A">
        <w:rPr>
          <w:sz w:val="24"/>
          <w:szCs w:val="24"/>
        </w:rPr>
        <w:t>ExpertInnen</w:t>
      </w:r>
      <w:proofErr w:type="spellEnd"/>
      <w:r w:rsidR="00E11C5A">
        <w:rPr>
          <w:sz w:val="24"/>
          <w:szCs w:val="24"/>
        </w:rPr>
        <w:t xml:space="preserve"> setzen Imp</w:t>
      </w:r>
      <w:r w:rsidR="000E31E4">
        <w:rPr>
          <w:sz w:val="24"/>
          <w:szCs w:val="24"/>
        </w:rPr>
        <w:t>ulse für eine Neuorientierung. Eine F</w:t>
      </w:r>
      <w:r w:rsidR="00E11C5A">
        <w:rPr>
          <w:sz w:val="24"/>
          <w:szCs w:val="24"/>
        </w:rPr>
        <w:t>lächen</w:t>
      </w:r>
      <w:r w:rsidR="000E31E4">
        <w:rPr>
          <w:sz w:val="24"/>
          <w:szCs w:val="24"/>
        </w:rPr>
        <w:t xml:space="preserve"> </w:t>
      </w:r>
      <w:r w:rsidR="00E11C5A">
        <w:rPr>
          <w:sz w:val="24"/>
          <w:szCs w:val="24"/>
        </w:rPr>
        <w:t>sparende Siedlungs</w:t>
      </w:r>
      <w:r w:rsidR="000E31E4">
        <w:rPr>
          <w:sz w:val="24"/>
          <w:szCs w:val="24"/>
        </w:rPr>
        <w:t>-</w:t>
      </w:r>
      <w:r w:rsidR="00E11C5A">
        <w:rPr>
          <w:sz w:val="24"/>
          <w:szCs w:val="24"/>
        </w:rPr>
        <w:t xml:space="preserve">entwicklung statt </w:t>
      </w:r>
      <w:r w:rsidR="000E31E4">
        <w:rPr>
          <w:sz w:val="24"/>
          <w:szCs w:val="24"/>
        </w:rPr>
        <w:t xml:space="preserve">Einfamilienhäuser in </w:t>
      </w:r>
      <w:r w:rsidR="00E11C5A">
        <w:rPr>
          <w:sz w:val="24"/>
          <w:szCs w:val="24"/>
        </w:rPr>
        <w:t>Alleinlage, wasserdurchlässige Pflasterungen statt Vollversiegelung von Böden- das Bodenbündnis zeigt Alternat</w:t>
      </w:r>
      <w:r w:rsidR="00A22305">
        <w:rPr>
          <w:sz w:val="24"/>
          <w:szCs w:val="24"/>
        </w:rPr>
        <w:t>iven auf. „</w:t>
      </w:r>
      <w:r w:rsidR="00A22305" w:rsidRPr="00A22305">
        <w:rPr>
          <w:b/>
          <w:i/>
          <w:sz w:val="24"/>
          <w:szCs w:val="24"/>
        </w:rPr>
        <w:t xml:space="preserve">Neben der Unterstützung der Gemeinden ist uns jede Hausgärtnerin, jeder </w:t>
      </w:r>
      <w:proofErr w:type="spellStart"/>
      <w:r w:rsidR="00A22305" w:rsidRPr="00A22305">
        <w:rPr>
          <w:b/>
          <w:i/>
          <w:sz w:val="24"/>
          <w:szCs w:val="24"/>
        </w:rPr>
        <w:t>Häuslbauer</w:t>
      </w:r>
      <w:proofErr w:type="spellEnd"/>
      <w:r w:rsidR="00A22305" w:rsidRPr="00A22305">
        <w:rPr>
          <w:b/>
          <w:i/>
          <w:sz w:val="24"/>
          <w:szCs w:val="24"/>
        </w:rPr>
        <w:t xml:space="preserve"> wichtig. Auch sie können auf Ihrem Grundstück viel Gutes für den Bodenschutz bewirken</w:t>
      </w:r>
      <w:r w:rsidR="00A22305">
        <w:rPr>
          <w:b/>
          <w:i/>
          <w:sz w:val="24"/>
          <w:szCs w:val="24"/>
        </w:rPr>
        <w:t xml:space="preserve">“, </w:t>
      </w:r>
      <w:r w:rsidR="00A22305" w:rsidRPr="00A22305">
        <w:rPr>
          <w:sz w:val="24"/>
          <w:szCs w:val="24"/>
        </w:rPr>
        <w:t xml:space="preserve">erklärt </w:t>
      </w:r>
      <w:r w:rsidR="00331DBB">
        <w:rPr>
          <w:sz w:val="24"/>
          <w:szCs w:val="24"/>
        </w:rPr>
        <w:t>Mag. Gerlinde Larndorfer</w:t>
      </w:r>
      <w:bookmarkStart w:id="0" w:name="_GoBack"/>
      <w:bookmarkEnd w:id="0"/>
      <w:r w:rsidR="00A22305" w:rsidRPr="00A22305">
        <w:rPr>
          <w:sz w:val="24"/>
          <w:szCs w:val="24"/>
        </w:rPr>
        <w:t xml:space="preserve">, der Bodenbündnisbeauftragte vom Klimabündnis OÖ. </w:t>
      </w:r>
    </w:p>
    <w:p w:rsidR="00DF6086" w:rsidRPr="00A22305" w:rsidRDefault="00DF6086" w:rsidP="00334610">
      <w:pPr>
        <w:jc w:val="both"/>
        <w:rPr>
          <w:sz w:val="24"/>
          <w:szCs w:val="24"/>
        </w:rPr>
      </w:pPr>
    </w:p>
    <w:p w:rsidR="00A22305" w:rsidRPr="000E31E4" w:rsidRDefault="003237DF" w:rsidP="003346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Mehr Informationen zum vielfältigen Angebot des Bodenbündnis in OÖ erhalten Sie </w:t>
      </w:r>
      <w:r w:rsidR="004319B6">
        <w:rPr>
          <w:sz w:val="24"/>
          <w:szCs w:val="24"/>
        </w:rPr>
        <w:t xml:space="preserve">unter </w:t>
      </w:r>
      <w:hyperlink r:id="rId5" w:history="1">
        <w:r w:rsidR="004319B6" w:rsidRPr="009F160E">
          <w:rPr>
            <w:rStyle w:val="Hyperlink"/>
            <w:sz w:val="24"/>
            <w:szCs w:val="24"/>
          </w:rPr>
          <w:t>www.bodenbuendnis.or.at</w:t>
        </w:r>
      </w:hyperlink>
      <w:r w:rsidR="004319B6">
        <w:rPr>
          <w:sz w:val="24"/>
          <w:szCs w:val="24"/>
        </w:rPr>
        <w:t xml:space="preserve"> sowie bei </w:t>
      </w:r>
      <w:r w:rsidR="00FF6615">
        <w:rPr>
          <w:sz w:val="24"/>
          <w:szCs w:val="24"/>
        </w:rPr>
        <w:t>Mag. Gerlinde Larndorfer</w:t>
      </w:r>
      <w:r w:rsidR="004319B6">
        <w:rPr>
          <w:sz w:val="24"/>
          <w:szCs w:val="24"/>
        </w:rPr>
        <w:t xml:space="preserve">: </w:t>
      </w:r>
      <w:r w:rsidR="00A22305" w:rsidRPr="000E31E4">
        <w:rPr>
          <w:sz w:val="24"/>
          <w:szCs w:val="24"/>
        </w:rPr>
        <w:t>bodenbuendnis@klimabuendnis.at.</w:t>
      </w:r>
    </w:p>
    <w:p w:rsidR="009071BB" w:rsidRDefault="006C7357" w:rsidP="00334610">
      <w:pPr>
        <w:jc w:val="both"/>
      </w:pPr>
      <w:r w:rsidRPr="00C97F77">
        <w:rPr>
          <w:b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09FD56C2" wp14:editId="56F5F544">
            <wp:simplePos x="0" y="0"/>
            <wp:positionH relativeFrom="column">
              <wp:posOffset>2912110</wp:posOffset>
            </wp:positionH>
            <wp:positionV relativeFrom="paragraph">
              <wp:posOffset>41275</wp:posOffset>
            </wp:positionV>
            <wp:extent cx="116840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130" y="21390"/>
                <wp:lineTo x="2113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s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F77">
        <w:rPr>
          <w:b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60288" behindDoc="1" locked="0" layoutInCell="1" allowOverlap="1" wp14:anchorId="01E88AA0" wp14:editId="511ABE24">
            <wp:simplePos x="0" y="0"/>
            <wp:positionH relativeFrom="column">
              <wp:posOffset>395605</wp:posOffset>
            </wp:positionH>
            <wp:positionV relativeFrom="paragraph">
              <wp:posOffset>241300</wp:posOffset>
            </wp:positionV>
            <wp:extent cx="1864360" cy="708025"/>
            <wp:effectExtent l="0" t="0" r="2540" b="0"/>
            <wp:wrapTight wrapText="bothSides">
              <wp:wrapPolygon edited="0">
                <wp:start x="0" y="0"/>
                <wp:lineTo x="0" y="20922"/>
                <wp:lineTo x="21409" y="20922"/>
                <wp:lineTo x="21409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BU_logo_ooe_w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1BB" w:rsidRDefault="009071BB" w:rsidP="00334610">
      <w:pPr>
        <w:jc w:val="both"/>
      </w:pPr>
    </w:p>
    <w:p w:rsidR="009071BB" w:rsidRDefault="009071BB" w:rsidP="00334610">
      <w:pPr>
        <w:jc w:val="both"/>
      </w:pPr>
    </w:p>
    <w:p w:rsidR="009071BB" w:rsidRDefault="009071BB" w:rsidP="00334610">
      <w:pPr>
        <w:jc w:val="both"/>
      </w:pPr>
    </w:p>
    <w:p w:rsidR="009071BB" w:rsidRDefault="009071BB" w:rsidP="00334610">
      <w:pPr>
        <w:jc w:val="both"/>
      </w:pPr>
    </w:p>
    <w:sectPr w:rsidR="009071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DE"/>
    <w:rsid w:val="000E31E4"/>
    <w:rsid w:val="001406DE"/>
    <w:rsid w:val="003237DF"/>
    <w:rsid w:val="00331DBB"/>
    <w:rsid w:val="00334610"/>
    <w:rsid w:val="003B1307"/>
    <w:rsid w:val="004319B6"/>
    <w:rsid w:val="00496A10"/>
    <w:rsid w:val="006C7357"/>
    <w:rsid w:val="007E3DAE"/>
    <w:rsid w:val="009071BB"/>
    <w:rsid w:val="00A22305"/>
    <w:rsid w:val="00AA55F8"/>
    <w:rsid w:val="00BF6688"/>
    <w:rsid w:val="00C97F77"/>
    <w:rsid w:val="00DD3148"/>
    <w:rsid w:val="00DF6086"/>
    <w:rsid w:val="00E11C5A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319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31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odenbuendnis.or.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2748EDAF</Template>
  <TotalTime>0</TotalTime>
  <Pages>1</Pages>
  <Words>254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Wöhrenschimmel</dc:creator>
  <cp:lastModifiedBy>Gerlinde Larndorfer-Ambruster, Mag.</cp:lastModifiedBy>
  <cp:revision>2</cp:revision>
  <dcterms:created xsi:type="dcterms:W3CDTF">2016-06-01T10:39:00Z</dcterms:created>
  <dcterms:modified xsi:type="dcterms:W3CDTF">2016-06-01T10:39:00Z</dcterms:modified>
</cp:coreProperties>
</file>